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D2207" w:rsidRDefault="00ED2207">
      <w:pPr>
        <w:rPr>
          <w:rFonts w:ascii="Times New Roman" w:hAnsi="Times New Roman" w:cs="Times New Roman"/>
          <w:sz w:val="28"/>
          <w:szCs w:val="28"/>
        </w:rPr>
      </w:pPr>
      <w:r w:rsidRPr="00ED2207">
        <w:rPr>
          <w:rFonts w:ascii="Times New Roman" w:hAnsi="Times New Roman" w:cs="Times New Roman"/>
          <w:sz w:val="28"/>
          <w:szCs w:val="28"/>
        </w:rPr>
        <w:t xml:space="preserve">                                              Наши любимые бабушки и дедушки!</w:t>
      </w: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  <w:r w:rsidRPr="00ED2207">
        <w:rPr>
          <w:rFonts w:ascii="Times New Roman" w:hAnsi="Times New Roman" w:cs="Times New Roman"/>
          <w:sz w:val="28"/>
          <w:szCs w:val="28"/>
        </w:rPr>
        <w:t>День пожилого человека-</w:t>
      </w: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  <w:r w:rsidRPr="00ED2207">
        <w:rPr>
          <w:rFonts w:ascii="Times New Roman" w:hAnsi="Times New Roman" w:cs="Times New Roman"/>
          <w:sz w:val="28"/>
          <w:szCs w:val="28"/>
        </w:rPr>
        <w:t>В морщинах и сединках он,</w:t>
      </w: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  <w:r w:rsidRPr="00ED2207">
        <w:rPr>
          <w:rFonts w:ascii="Times New Roman" w:hAnsi="Times New Roman" w:cs="Times New Roman"/>
          <w:sz w:val="28"/>
          <w:szCs w:val="28"/>
        </w:rPr>
        <w:t>Зато в глазах костер не гаснет,</w:t>
      </w: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  <w:r w:rsidRPr="00ED2207">
        <w:rPr>
          <w:rFonts w:ascii="Times New Roman" w:hAnsi="Times New Roman" w:cs="Times New Roman"/>
          <w:sz w:val="28"/>
          <w:szCs w:val="28"/>
        </w:rPr>
        <w:t>И в сердце радости огонь!</w:t>
      </w: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</w:p>
    <w:p w:rsidR="00ED2207" w:rsidRDefault="00ED2207">
      <w:pPr>
        <w:rPr>
          <w:rFonts w:ascii="Times New Roman" w:hAnsi="Times New Roman" w:cs="Times New Roman"/>
          <w:sz w:val="28"/>
          <w:szCs w:val="28"/>
        </w:rPr>
      </w:pPr>
      <w:r w:rsidRPr="00ED2207">
        <w:rPr>
          <w:rFonts w:ascii="Times New Roman" w:hAnsi="Times New Roman" w:cs="Times New Roman"/>
          <w:sz w:val="28"/>
          <w:szCs w:val="28"/>
        </w:rPr>
        <w:tab/>
        <w:t>В этот день ребята-тимуровцы поздравили ветеранов на дому. Кроме этого ребята младших классов на уроках технологии изготовили сувениры своим бабушкам и дедушкам.</w:t>
      </w:r>
    </w:p>
    <w:p w:rsidR="00ED2207" w:rsidRDefault="00ED2207">
      <w:pPr>
        <w:rPr>
          <w:rFonts w:ascii="Times New Roman" w:hAnsi="Times New Roman" w:cs="Times New Roman"/>
          <w:sz w:val="28"/>
          <w:szCs w:val="28"/>
        </w:rPr>
      </w:pPr>
    </w:p>
    <w:p w:rsidR="00ED2207" w:rsidRDefault="00ED2207">
      <w:pPr>
        <w:rPr>
          <w:rFonts w:ascii="Times New Roman" w:hAnsi="Times New Roman" w:cs="Times New Roman"/>
          <w:sz w:val="28"/>
          <w:szCs w:val="28"/>
        </w:rPr>
      </w:pPr>
    </w:p>
    <w:p w:rsidR="00ED2207" w:rsidRDefault="00ED2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noProof/>
        </w:rPr>
        <w:drawing>
          <wp:inline distT="0" distB="0" distL="0" distR="0">
            <wp:extent cx="3841859" cy="2532134"/>
            <wp:effectExtent l="19050" t="0" r="6241" b="0"/>
            <wp:docPr id="1" name="Рисунок 1" descr="https://edu.tatar.ru/upload/news/560971.jpg?rand=264467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560971.jpg?rand=26446700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859" cy="253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07" w:rsidRPr="00ED2207" w:rsidRDefault="00ED2207">
      <w:pPr>
        <w:rPr>
          <w:rFonts w:ascii="Times New Roman" w:hAnsi="Times New Roman" w:cs="Times New Roman"/>
          <w:sz w:val="28"/>
          <w:szCs w:val="28"/>
        </w:rPr>
      </w:pPr>
    </w:p>
    <w:sectPr w:rsidR="00ED2207" w:rsidRPr="00ED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207"/>
    <w:rsid w:val="00ED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Company>Grizli777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2014-10-12T16:40:00Z</dcterms:created>
  <dcterms:modified xsi:type="dcterms:W3CDTF">2014-10-12T16:44:00Z</dcterms:modified>
</cp:coreProperties>
</file>